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551" w:rsidRPr="00D91551" w:rsidRDefault="0047284F" w:rsidP="00D915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br/>
      </w:r>
      <w:r w:rsidR="00D91551" w:rsidRPr="00D9155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1551" w:rsidRPr="00D91551" w:rsidRDefault="00D91551" w:rsidP="00D915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1551" w:rsidRPr="00D91551" w:rsidRDefault="00D91551" w:rsidP="00D915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1551" w:rsidRDefault="00D91551" w:rsidP="00D915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22300" w:rsidRPr="00D91551" w:rsidRDefault="00E22300" w:rsidP="00D915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22300" w:rsidRPr="00D76213" w:rsidRDefault="00E22300" w:rsidP="00E2230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7284F" w:rsidRPr="00E22300" w:rsidRDefault="0047284F" w:rsidP="00D915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1. Название    Ле</w:t>
      </w:r>
      <w:r w:rsidRPr="00D91551">
        <w:rPr>
          <w:rFonts w:ascii="Times New Roman" w:hAnsi="Times New Roman"/>
          <w:sz w:val="24"/>
          <w:szCs w:val="24"/>
        </w:rPr>
        <w:softHyphen/>
        <w:t>кар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вен</w:t>
      </w:r>
      <w:r w:rsidRPr="00D91551">
        <w:rPr>
          <w:rFonts w:ascii="Times New Roman" w:hAnsi="Times New Roman"/>
          <w:sz w:val="24"/>
          <w:szCs w:val="24"/>
        </w:rPr>
        <w:softHyphen/>
        <w:t>ные сред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ва, кор</w:t>
      </w:r>
      <w:r w:rsidRPr="00D91551">
        <w:rPr>
          <w:rFonts w:ascii="Times New Roman" w:hAnsi="Times New Roman"/>
          <w:sz w:val="24"/>
          <w:szCs w:val="24"/>
        </w:rPr>
        <w:softHyphen/>
        <w:t>риги</w:t>
      </w:r>
      <w:r w:rsidRPr="00D91551">
        <w:rPr>
          <w:rFonts w:ascii="Times New Roman" w:hAnsi="Times New Roman"/>
          <w:sz w:val="24"/>
          <w:szCs w:val="24"/>
        </w:rPr>
        <w:softHyphen/>
        <w:t>рую</w:t>
      </w:r>
      <w:r w:rsidRPr="00D91551">
        <w:rPr>
          <w:rFonts w:ascii="Times New Roman" w:hAnsi="Times New Roman"/>
          <w:sz w:val="24"/>
          <w:szCs w:val="24"/>
        </w:rPr>
        <w:softHyphen/>
        <w:t>щие про</w:t>
      </w:r>
      <w:r w:rsidRPr="00D91551">
        <w:rPr>
          <w:rFonts w:ascii="Times New Roman" w:hAnsi="Times New Roman"/>
          <w:sz w:val="24"/>
          <w:szCs w:val="24"/>
        </w:rPr>
        <w:softHyphen/>
        <w:t>цес</w:t>
      </w:r>
      <w:r w:rsidRPr="00D91551">
        <w:rPr>
          <w:rFonts w:ascii="Times New Roman" w:hAnsi="Times New Roman"/>
          <w:sz w:val="24"/>
          <w:szCs w:val="24"/>
        </w:rPr>
        <w:softHyphen/>
        <w:t>сы им</w:t>
      </w:r>
      <w:r w:rsidRPr="00D91551">
        <w:rPr>
          <w:rFonts w:ascii="Times New Roman" w:hAnsi="Times New Roman"/>
          <w:sz w:val="24"/>
          <w:szCs w:val="24"/>
        </w:rPr>
        <w:softHyphen/>
        <w:t>му</w:t>
      </w:r>
      <w:r w:rsidRPr="00D91551">
        <w:rPr>
          <w:rFonts w:ascii="Times New Roman" w:hAnsi="Times New Roman"/>
          <w:sz w:val="24"/>
          <w:szCs w:val="24"/>
        </w:rPr>
        <w:softHyphen/>
        <w:t>ни</w:t>
      </w:r>
      <w:r w:rsidRPr="00D91551">
        <w:rPr>
          <w:rFonts w:ascii="Times New Roman" w:hAnsi="Times New Roman"/>
          <w:sz w:val="24"/>
          <w:szCs w:val="24"/>
        </w:rPr>
        <w:softHyphen/>
        <w:t>те</w:t>
      </w:r>
      <w:r w:rsidRPr="00D91551">
        <w:rPr>
          <w:rFonts w:ascii="Times New Roman" w:hAnsi="Times New Roman"/>
          <w:sz w:val="24"/>
          <w:szCs w:val="24"/>
        </w:rPr>
        <w:softHyphen/>
        <w:t>та</w:t>
      </w:r>
      <w:r w:rsidRPr="00D9155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91551">
        <w:rPr>
          <w:rFonts w:ascii="Times New Roman" w:hAnsi="Times New Roman"/>
          <w:sz w:val="24"/>
          <w:szCs w:val="24"/>
        </w:rPr>
        <w:t>( 2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 ч)</w:t>
      </w:r>
    </w:p>
    <w:p w:rsidR="0047284F" w:rsidRPr="00D91551" w:rsidRDefault="0047284F" w:rsidP="002454BC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D91551">
        <w:rPr>
          <w:color w:val="auto"/>
          <w:sz w:val="24"/>
          <w:szCs w:val="24"/>
        </w:rPr>
        <w:t>2. Код темы занятия по унифицированной программе:  12.1</w:t>
      </w:r>
    </w:p>
    <w:p w:rsidR="00E22300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D91551">
        <w:rPr>
          <w:rFonts w:ascii="Times New Roman" w:hAnsi="Times New Roman"/>
          <w:sz w:val="24"/>
          <w:szCs w:val="24"/>
        </w:rPr>
        <w:t xml:space="preserve">цикла:  </w:t>
      </w:r>
      <w:r w:rsidR="00E22300">
        <w:rPr>
          <w:rFonts w:ascii="Times New Roman" w:hAnsi="Times New Roman"/>
          <w:sz w:val="24"/>
          <w:szCs w:val="24"/>
        </w:rPr>
        <w:t>П</w:t>
      </w:r>
      <w:r w:rsidR="00E22300" w:rsidRPr="00E22300">
        <w:rPr>
          <w:rFonts w:ascii="Times New Roman" w:hAnsi="Times New Roman"/>
          <w:sz w:val="24"/>
          <w:szCs w:val="24"/>
        </w:rPr>
        <w:t>рофессиональная</w:t>
      </w:r>
      <w:proofErr w:type="gramEnd"/>
      <w:r w:rsidR="00E22300" w:rsidRPr="00E22300">
        <w:rPr>
          <w:rFonts w:ascii="Times New Roman" w:hAnsi="Times New Roman"/>
          <w:sz w:val="24"/>
          <w:szCs w:val="24"/>
        </w:rPr>
        <w:t xml:space="preserve"> переподготовка (ПП) врачей по специальности «Клиническая фармакология»</w:t>
      </w:r>
    </w:p>
    <w:p w:rsidR="00E22300" w:rsidRPr="00E22300" w:rsidRDefault="0047284F" w:rsidP="00E22300">
      <w:pPr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E22300" w:rsidRPr="00E2230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D9155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91551">
        <w:rPr>
          <w:rFonts w:ascii="Times New Roman" w:hAnsi="Times New Roman"/>
          <w:sz w:val="24"/>
          <w:szCs w:val="24"/>
        </w:rPr>
        <w:t>.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7. Цели: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E22300">
        <w:rPr>
          <w:rFonts w:ascii="Times New Roman" w:hAnsi="Times New Roman"/>
          <w:sz w:val="24"/>
          <w:szCs w:val="24"/>
        </w:rPr>
        <w:t>обучающийся</w:t>
      </w:r>
      <w:r w:rsidRPr="00D91551">
        <w:rPr>
          <w:rFonts w:ascii="Times New Roman" w:hAnsi="Times New Roman"/>
          <w:sz w:val="24"/>
          <w:szCs w:val="24"/>
        </w:rPr>
        <w:t xml:space="preserve"> должен уметь: </w:t>
      </w:r>
      <w:proofErr w:type="gramStart"/>
      <w:r w:rsidRPr="00D91551">
        <w:rPr>
          <w:rFonts w:ascii="Times New Roman" w:hAnsi="Times New Roman"/>
          <w:sz w:val="24"/>
          <w:szCs w:val="24"/>
        </w:rPr>
        <w:t>оценивать  эффективность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 ле</w:t>
      </w:r>
      <w:r w:rsidRPr="00D91551">
        <w:rPr>
          <w:rFonts w:ascii="Times New Roman" w:hAnsi="Times New Roman"/>
          <w:sz w:val="24"/>
          <w:szCs w:val="24"/>
        </w:rPr>
        <w:softHyphen/>
        <w:t>кар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вен</w:t>
      </w:r>
      <w:r w:rsidRPr="00D91551">
        <w:rPr>
          <w:rFonts w:ascii="Times New Roman" w:hAnsi="Times New Roman"/>
          <w:sz w:val="24"/>
          <w:szCs w:val="24"/>
        </w:rPr>
        <w:softHyphen/>
        <w:t>ных сред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в, кор</w:t>
      </w:r>
      <w:r w:rsidRPr="00D91551">
        <w:rPr>
          <w:rFonts w:ascii="Times New Roman" w:hAnsi="Times New Roman"/>
          <w:sz w:val="24"/>
          <w:szCs w:val="24"/>
        </w:rPr>
        <w:softHyphen/>
        <w:t>риги</w:t>
      </w:r>
      <w:r w:rsidRPr="00D91551">
        <w:rPr>
          <w:rFonts w:ascii="Times New Roman" w:hAnsi="Times New Roman"/>
          <w:sz w:val="24"/>
          <w:szCs w:val="24"/>
        </w:rPr>
        <w:softHyphen/>
        <w:t>рую</w:t>
      </w:r>
      <w:r w:rsidRPr="00D91551">
        <w:rPr>
          <w:rFonts w:ascii="Times New Roman" w:hAnsi="Times New Roman"/>
          <w:sz w:val="24"/>
          <w:szCs w:val="24"/>
        </w:rPr>
        <w:softHyphen/>
        <w:t>щих про</w:t>
      </w:r>
      <w:r w:rsidRPr="00D91551">
        <w:rPr>
          <w:rFonts w:ascii="Times New Roman" w:hAnsi="Times New Roman"/>
          <w:sz w:val="24"/>
          <w:szCs w:val="24"/>
        </w:rPr>
        <w:softHyphen/>
        <w:t>цес</w:t>
      </w:r>
      <w:r w:rsidRPr="00D91551">
        <w:rPr>
          <w:rFonts w:ascii="Times New Roman" w:hAnsi="Times New Roman"/>
          <w:sz w:val="24"/>
          <w:szCs w:val="24"/>
        </w:rPr>
        <w:softHyphen/>
        <w:t>сы им</w:t>
      </w:r>
      <w:r w:rsidRPr="00D91551">
        <w:rPr>
          <w:rFonts w:ascii="Times New Roman" w:hAnsi="Times New Roman"/>
          <w:sz w:val="24"/>
          <w:szCs w:val="24"/>
        </w:rPr>
        <w:softHyphen/>
        <w:t>му</w:t>
      </w:r>
      <w:r w:rsidRPr="00D91551">
        <w:rPr>
          <w:rFonts w:ascii="Times New Roman" w:hAnsi="Times New Roman"/>
          <w:sz w:val="24"/>
          <w:szCs w:val="24"/>
        </w:rPr>
        <w:softHyphen/>
        <w:t>ни</w:t>
      </w:r>
      <w:r w:rsidRPr="00D91551">
        <w:rPr>
          <w:rFonts w:ascii="Times New Roman" w:hAnsi="Times New Roman"/>
          <w:sz w:val="24"/>
          <w:szCs w:val="24"/>
        </w:rPr>
        <w:softHyphen/>
        <w:t>те</w:t>
      </w:r>
      <w:r w:rsidRPr="00D91551">
        <w:rPr>
          <w:rFonts w:ascii="Times New Roman" w:hAnsi="Times New Roman"/>
          <w:sz w:val="24"/>
          <w:szCs w:val="24"/>
        </w:rPr>
        <w:softHyphen/>
        <w:t>та .</w:t>
      </w:r>
    </w:p>
    <w:p w:rsidR="0047284F" w:rsidRPr="00D91551" w:rsidRDefault="0047284F" w:rsidP="002454B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Пре</w:t>
      </w:r>
      <w:r w:rsidRPr="00D91551">
        <w:rPr>
          <w:rFonts w:ascii="Times New Roman" w:hAnsi="Times New Roman"/>
          <w:sz w:val="24"/>
          <w:szCs w:val="24"/>
        </w:rPr>
        <w:softHyphen/>
        <w:t>па</w:t>
      </w:r>
      <w:r w:rsidRPr="00D91551">
        <w:rPr>
          <w:rFonts w:ascii="Times New Roman" w:hAnsi="Times New Roman"/>
          <w:sz w:val="24"/>
          <w:szCs w:val="24"/>
        </w:rPr>
        <w:softHyphen/>
        <w:t>ра</w:t>
      </w:r>
      <w:r w:rsidRPr="00D91551">
        <w:rPr>
          <w:rFonts w:ascii="Times New Roman" w:hAnsi="Times New Roman"/>
          <w:sz w:val="24"/>
          <w:szCs w:val="24"/>
        </w:rPr>
        <w:softHyphen/>
        <w:t>ты, сти</w:t>
      </w:r>
      <w:r w:rsidRPr="00D91551">
        <w:rPr>
          <w:rFonts w:ascii="Times New Roman" w:hAnsi="Times New Roman"/>
          <w:sz w:val="24"/>
          <w:szCs w:val="24"/>
        </w:rPr>
        <w:softHyphen/>
        <w:t>му</w:t>
      </w:r>
      <w:r w:rsidRPr="00D91551">
        <w:rPr>
          <w:rFonts w:ascii="Times New Roman" w:hAnsi="Times New Roman"/>
          <w:sz w:val="24"/>
          <w:szCs w:val="24"/>
        </w:rPr>
        <w:softHyphen/>
        <w:t>ли</w:t>
      </w:r>
      <w:r w:rsidRPr="00D91551">
        <w:rPr>
          <w:rFonts w:ascii="Times New Roman" w:hAnsi="Times New Roman"/>
          <w:sz w:val="24"/>
          <w:szCs w:val="24"/>
        </w:rPr>
        <w:softHyphen/>
        <w:t>рую</w:t>
      </w:r>
      <w:r w:rsidRPr="00D91551">
        <w:rPr>
          <w:rFonts w:ascii="Times New Roman" w:hAnsi="Times New Roman"/>
          <w:sz w:val="24"/>
          <w:szCs w:val="24"/>
        </w:rPr>
        <w:softHyphen/>
        <w:t>щие про</w:t>
      </w:r>
      <w:r w:rsidRPr="00D91551">
        <w:rPr>
          <w:rFonts w:ascii="Times New Roman" w:hAnsi="Times New Roman"/>
          <w:sz w:val="24"/>
          <w:szCs w:val="24"/>
        </w:rPr>
        <w:softHyphen/>
        <w:t>цес</w:t>
      </w:r>
      <w:r w:rsidRPr="00D91551">
        <w:rPr>
          <w:rFonts w:ascii="Times New Roman" w:hAnsi="Times New Roman"/>
          <w:sz w:val="24"/>
          <w:szCs w:val="24"/>
        </w:rPr>
        <w:softHyphen/>
        <w:t xml:space="preserve">сы </w:t>
      </w:r>
      <w:proofErr w:type="gramStart"/>
      <w:r w:rsidRPr="00D91551">
        <w:rPr>
          <w:rFonts w:ascii="Times New Roman" w:hAnsi="Times New Roman"/>
          <w:sz w:val="24"/>
          <w:szCs w:val="24"/>
        </w:rPr>
        <w:t>им</w:t>
      </w:r>
      <w:r w:rsidRPr="00D91551">
        <w:rPr>
          <w:rFonts w:ascii="Times New Roman" w:hAnsi="Times New Roman"/>
          <w:sz w:val="24"/>
          <w:szCs w:val="24"/>
        </w:rPr>
        <w:softHyphen/>
        <w:t>му</w:t>
      </w:r>
      <w:r w:rsidRPr="00D91551">
        <w:rPr>
          <w:rFonts w:ascii="Times New Roman" w:hAnsi="Times New Roman"/>
          <w:sz w:val="24"/>
          <w:szCs w:val="24"/>
        </w:rPr>
        <w:softHyphen/>
        <w:t>ни</w:t>
      </w:r>
      <w:r w:rsidRPr="00D91551">
        <w:rPr>
          <w:rFonts w:ascii="Times New Roman" w:hAnsi="Times New Roman"/>
          <w:sz w:val="24"/>
          <w:szCs w:val="24"/>
        </w:rPr>
        <w:softHyphen/>
        <w:t>те</w:t>
      </w:r>
      <w:r w:rsidRPr="00D91551">
        <w:rPr>
          <w:rFonts w:ascii="Times New Roman" w:hAnsi="Times New Roman"/>
          <w:sz w:val="24"/>
          <w:szCs w:val="24"/>
        </w:rPr>
        <w:softHyphen/>
        <w:t>та .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Пре</w:t>
      </w:r>
      <w:r w:rsidRPr="00D91551">
        <w:rPr>
          <w:rFonts w:ascii="Times New Roman" w:hAnsi="Times New Roman"/>
          <w:sz w:val="24"/>
          <w:szCs w:val="24"/>
        </w:rPr>
        <w:softHyphen/>
        <w:t>па</w:t>
      </w:r>
      <w:r w:rsidRPr="00D91551">
        <w:rPr>
          <w:rFonts w:ascii="Times New Roman" w:hAnsi="Times New Roman"/>
          <w:sz w:val="24"/>
          <w:szCs w:val="24"/>
        </w:rPr>
        <w:softHyphen/>
        <w:t>ра</w:t>
      </w:r>
      <w:r w:rsidRPr="00D91551">
        <w:rPr>
          <w:rFonts w:ascii="Times New Roman" w:hAnsi="Times New Roman"/>
          <w:sz w:val="24"/>
          <w:szCs w:val="24"/>
        </w:rPr>
        <w:softHyphen/>
        <w:t>ты ти</w:t>
      </w:r>
      <w:r w:rsidRPr="00D91551">
        <w:rPr>
          <w:rFonts w:ascii="Times New Roman" w:hAnsi="Times New Roman"/>
          <w:sz w:val="24"/>
          <w:szCs w:val="24"/>
        </w:rPr>
        <w:softHyphen/>
        <w:t>му</w:t>
      </w:r>
      <w:r w:rsidRPr="00D91551">
        <w:rPr>
          <w:rFonts w:ascii="Times New Roman" w:hAnsi="Times New Roman"/>
          <w:sz w:val="24"/>
          <w:szCs w:val="24"/>
        </w:rPr>
        <w:softHyphen/>
        <w:t xml:space="preserve">са, </w:t>
      </w:r>
      <w:proofErr w:type="spellStart"/>
      <w:r w:rsidRPr="00D91551">
        <w:rPr>
          <w:rFonts w:ascii="Times New Roman" w:hAnsi="Times New Roman"/>
          <w:sz w:val="24"/>
          <w:szCs w:val="24"/>
        </w:rPr>
        <w:t>фар</w:t>
      </w:r>
      <w:r w:rsidRPr="00D91551">
        <w:rPr>
          <w:rFonts w:ascii="Times New Roman" w:hAnsi="Times New Roman"/>
          <w:sz w:val="24"/>
          <w:szCs w:val="24"/>
        </w:rPr>
        <w:softHyphen/>
        <w:t>ма</w:t>
      </w:r>
      <w:r w:rsidRPr="00D91551">
        <w:rPr>
          <w:rFonts w:ascii="Times New Roman" w:hAnsi="Times New Roman"/>
          <w:sz w:val="24"/>
          <w:szCs w:val="24"/>
        </w:rPr>
        <w:softHyphen/>
        <w:t>ко</w:t>
      </w:r>
      <w:r w:rsidRPr="00D91551">
        <w:rPr>
          <w:rFonts w:ascii="Times New Roman" w:hAnsi="Times New Roman"/>
          <w:sz w:val="24"/>
          <w:szCs w:val="24"/>
        </w:rPr>
        <w:softHyphen/>
        <w:t>ди</w:t>
      </w:r>
      <w:r w:rsidRPr="00D91551">
        <w:rPr>
          <w:rFonts w:ascii="Times New Roman" w:hAnsi="Times New Roman"/>
          <w:sz w:val="24"/>
          <w:szCs w:val="24"/>
        </w:rPr>
        <w:softHyphen/>
        <w:t>на</w:t>
      </w:r>
      <w:r w:rsidRPr="00D91551">
        <w:rPr>
          <w:rFonts w:ascii="Times New Roman" w:hAnsi="Times New Roman"/>
          <w:sz w:val="24"/>
          <w:szCs w:val="24"/>
        </w:rPr>
        <w:softHyphen/>
        <w:t>ми</w:t>
      </w:r>
      <w:r w:rsidRPr="00D9155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1551">
        <w:rPr>
          <w:rFonts w:ascii="Times New Roman" w:hAnsi="Times New Roman"/>
          <w:sz w:val="24"/>
          <w:szCs w:val="24"/>
        </w:rPr>
        <w:t>фар</w:t>
      </w:r>
      <w:r w:rsidRPr="00D91551">
        <w:rPr>
          <w:rFonts w:ascii="Times New Roman" w:hAnsi="Times New Roman"/>
          <w:sz w:val="24"/>
          <w:szCs w:val="24"/>
        </w:rPr>
        <w:softHyphen/>
        <w:t>ма</w:t>
      </w:r>
      <w:r w:rsidRPr="00D91551">
        <w:rPr>
          <w:rFonts w:ascii="Times New Roman" w:hAnsi="Times New Roman"/>
          <w:sz w:val="24"/>
          <w:szCs w:val="24"/>
        </w:rPr>
        <w:softHyphen/>
        <w:t>ко</w:t>
      </w:r>
      <w:r w:rsidRPr="00D91551">
        <w:rPr>
          <w:rFonts w:ascii="Times New Roman" w:hAnsi="Times New Roman"/>
          <w:sz w:val="24"/>
          <w:szCs w:val="24"/>
        </w:rPr>
        <w:softHyphen/>
        <w:t>ки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D91551">
        <w:rPr>
          <w:rFonts w:ascii="Times New Roman" w:hAnsi="Times New Roman"/>
          <w:sz w:val="24"/>
          <w:szCs w:val="24"/>
        </w:rPr>
        <w:t>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ния. Ин</w:t>
      </w:r>
      <w:r w:rsidRPr="00D91551">
        <w:rPr>
          <w:rFonts w:ascii="Times New Roman" w:hAnsi="Times New Roman"/>
          <w:sz w:val="24"/>
          <w:szCs w:val="24"/>
        </w:rPr>
        <w:softHyphen/>
        <w:t>тер</w:t>
      </w:r>
      <w:r w:rsidRPr="00D91551">
        <w:rPr>
          <w:rFonts w:ascii="Times New Roman" w:hAnsi="Times New Roman"/>
          <w:sz w:val="24"/>
          <w:szCs w:val="24"/>
        </w:rPr>
        <w:softHyphen/>
        <w:t>фе</w:t>
      </w:r>
      <w:r w:rsidRPr="00D91551">
        <w:rPr>
          <w:rFonts w:ascii="Times New Roman" w:hAnsi="Times New Roman"/>
          <w:sz w:val="24"/>
          <w:szCs w:val="24"/>
        </w:rPr>
        <w:softHyphen/>
        <w:t>ро</w:t>
      </w:r>
      <w:r w:rsidRPr="00D91551">
        <w:rPr>
          <w:rFonts w:ascii="Times New Roman" w:hAnsi="Times New Roman"/>
          <w:sz w:val="24"/>
          <w:szCs w:val="24"/>
        </w:rPr>
        <w:softHyphen/>
        <w:t>ны и ре</w:t>
      </w:r>
      <w:r w:rsidRPr="00D91551">
        <w:rPr>
          <w:rFonts w:ascii="Times New Roman" w:hAnsi="Times New Roman"/>
          <w:sz w:val="24"/>
          <w:szCs w:val="24"/>
        </w:rPr>
        <w:softHyphen/>
        <w:t>ком</w:t>
      </w:r>
      <w:r w:rsidRPr="00D91551">
        <w:rPr>
          <w:rFonts w:ascii="Times New Roman" w:hAnsi="Times New Roman"/>
          <w:sz w:val="24"/>
          <w:szCs w:val="24"/>
        </w:rPr>
        <w:softHyphen/>
        <w:t>би</w:t>
      </w:r>
      <w:r w:rsidRPr="00D91551">
        <w:rPr>
          <w:rFonts w:ascii="Times New Roman" w:hAnsi="Times New Roman"/>
          <w:sz w:val="24"/>
          <w:szCs w:val="24"/>
        </w:rPr>
        <w:softHyphen/>
        <w:t>нант</w:t>
      </w:r>
      <w:r w:rsidRPr="00D91551">
        <w:rPr>
          <w:rFonts w:ascii="Times New Roman" w:hAnsi="Times New Roman"/>
          <w:sz w:val="24"/>
          <w:szCs w:val="24"/>
        </w:rPr>
        <w:softHyphen/>
        <w:t>ные ин</w:t>
      </w:r>
      <w:r w:rsidRPr="00D91551">
        <w:rPr>
          <w:rFonts w:ascii="Times New Roman" w:hAnsi="Times New Roman"/>
          <w:sz w:val="24"/>
          <w:szCs w:val="24"/>
        </w:rPr>
        <w:softHyphen/>
        <w:t>тер</w:t>
      </w:r>
      <w:r w:rsidRPr="00D91551">
        <w:rPr>
          <w:rFonts w:ascii="Times New Roman" w:hAnsi="Times New Roman"/>
          <w:sz w:val="24"/>
          <w:szCs w:val="24"/>
        </w:rPr>
        <w:softHyphen/>
        <w:t>фе</w:t>
      </w:r>
      <w:r w:rsidRPr="00D91551">
        <w:rPr>
          <w:rFonts w:ascii="Times New Roman" w:hAnsi="Times New Roman"/>
          <w:sz w:val="24"/>
          <w:szCs w:val="24"/>
        </w:rPr>
        <w:softHyphen/>
        <w:t>ро</w:t>
      </w:r>
      <w:r w:rsidRPr="00D91551">
        <w:rPr>
          <w:rFonts w:ascii="Times New Roman" w:hAnsi="Times New Roman"/>
          <w:sz w:val="24"/>
          <w:szCs w:val="24"/>
        </w:rPr>
        <w:softHyphen/>
        <w:t>ны,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D91551">
        <w:rPr>
          <w:rFonts w:ascii="Times New Roman" w:hAnsi="Times New Roman"/>
          <w:sz w:val="24"/>
          <w:szCs w:val="24"/>
        </w:rPr>
        <w:t>Ин</w:t>
      </w:r>
      <w:r w:rsidRPr="00D91551">
        <w:rPr>
          <w:rFonts w:ascii="Times New Roman" w:hAnsi="Times New Roman"/>
          <w:sz w:val="24"/>
          <w:szCs w:val="24"/>
        </w:rPr>
        <w:softHyphen/>
        <w:t>тер</w:t>
      </w:r>
      <w:r w:rsidRPr="00D91551">
        <w:rPr>
          <w:rFonts w:ascii="Times New Roman" w:hAnsi="Times New Roman"/>
          <w:sz w:val="24"/>
          <w:szCs w:val="24"/>
        </w:rPr>
        <w:softHyphen/>
        <w:t>фе</w:t>
      </w:r>
      <w:r w:rsidRPr="00D91551">
        <w:rPr>
          <w:rFonts w:ascii="Times New Roman" w:hAnsi="Times New Roman"/>
          <w:sz w:val="24"/>
          <w:szCs w:val="24"/>
        </w:rPr>
        <w:softHyphen/>
        <w:t>ро</w:t>
      </w:r>
      <w:r w:rsidRPr="00D91551">
        <w:rPr>
          <w:rFonts w:ascii="Times New Roman" w:hAnsi="Times New Roman"/>
          <w:sz w:val="24"/>
          <w:szCs w:val="24"/>
        </w:rPr>
        <w:softHyphen/>
        <w:t>но</w:t>
      </w:r>
      <w:r w:rsidRPr="00D91551">
        <w:rPr>
          <w:rFonts w:ascii="Times New Roman" w:hAnsi="Times New Roman"/>
          <w:sz w:val="24"/>
          <w:szCs w:val="24"/>
        </w:rPr>
        <w:softHyphen/>
        <w:t>ге</w:t>
      </w:r>
      <w:r w:rsidRPr="00D9155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D91551">
        <w:rPr>
          <w:rFonts w:ascii="Times New Roman" w:hAnsi="Times New Roman"/>
          <w:sz w:val="24"/>
          <w:szCs w:val="24"/>
        </w:rPr>
        <w:t>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D91551">
        <w:rPr>
          <w:rFonts w:ascii="Times New Roman" w:hAnsi="Times New Roman"/>
          <w:sz w:val="24"/>
          <w:szCs w:val="24"/>
        </w:rPr>
        <w:t>Ин</w:t>
      </w:r>
      <w:r w:rsidRPr="00D91551">
        <w:rPr>
          <w:rFonts w:ascii="Times New Roman" w:hAnsi="Times New Roman"/>
          <w:sz w:val="24"/>
          <w:szCs w:val="24"/>
        </w:rPr>
        <w:softHyphen/>
        <w:t>тер</w:t>
      </w:r>
      <w:r w:rsidRPr="00D91551">
        <w:rPr>
          <w:rFonts w:ascii="Times New Roman" w:hAnsi="Times New Roman"/>
          <w:sz w:val="24"/>
          <w:szCs w:val="24"/>
        </w:rPr>
        <w:softHyphen/>
        <w:t>лей</w:t>
      </w:r>
      <w:r w:rsidRPr="00D91551">
        <w:rPr>
          <w:rFonts w:ascii="Times New Roman" w:hAnsi="Times New Roman"/>
          <w:sz w:val="24"/>
          <w:szCs w:val="24"/>
        </w:rPr>
        <w:softHyphen/>
        <w:t>ки</w:t>
      </w:r>
      <w:r w:rsidRPr="00D9155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D91551">
        <w:rPr>
          <w:rFonts w:ascii="Times New Roman" w:hAnsi="Times New Roman"/>
          <w:sz w:val="24"/>
          <w:szCs w:val="24"/>
        </w:rPr>
        <w:t>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ния. БЦЖ,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 при ту</w:t>
      </w:r>
      <w:r w:rsidRPr="00D91551">
        <w:rPr>
          <w:rFonts w:ascii="Times New Roman" w:hAnsi="Times New Roman"/>
          <w:sz w:val="24"/>
          <w:szCs w:val="24"/>
        </w:rPr>
        <w:softHyphen/>
        <w:t>бер</w:t>
      </w:r>
      <w:r w:rsidRPr="00D91551">
        <w:rPr>
          <w:rFonts w:ascii="Times New Roman" w:hAnsi="Times New Roman"/>
          <w:sz w:val="24"/>
          <w:szCs w:val="24"/>
        </w:rPr>
        <w:softHyphen/>
        <w:t>ку</w:t>
      </w:r>
      <w:r w:rsidRPr="00D91551">
        <w:rPr>
          <w:rFonts w:ascii="Times New Roman" w:hAnsi="Times New Roman"/>
          <w:sz w:val="24"/>
          <w:szCs w:val="24"/>
        </w:rPr>
        <w:softHyphen/>
        <w:t>ле</w:t>
      </w:r>
      <w:r w:rsidRPr="00D91551">
        <w:rPr>
          <w:rFonts w:ascii="Times New Roman" w:hAnsi="Times New Roman"/>
          <w:sz w:val="24"/>
          <w:szCs w:val="24"/>
        </w:rPr>
        <w:softHyphen/>
        <w:t>зе и зло</w:t>
      </w:r>
      <w:r w:rsidRPr="00D91551">
        <w:rPr>
          <w:rFonts w:ascii="Times New Roman" w:hAnsi="Times New Roman"/>
          <w:sz w:val="24"/>
          <w:szCs w:val="24"/>
        </w:rPr>
        <w:softHyphen/>
        <w:t>ка</w:t>
      </w:r>
      <w:r w:rsidRPr="00D91551">
        <w:rPr>
          <w:rFonts w:ascii="Times New Roman" w:hAnsi="Times New Roman"/>
          <w:sz w:val="24"/>
          <w:szCs w:val="24"/>
        </w:rPr>
        <w:softHyphen/>
        <w:t>че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вен</w:t>
      </w:r>
      <w:r w:rsidRPr="00D91551">
        <w:rPr>
          <w:rFonts w:ascii="Times New Roman" w:hAnsi="Times New Roman"/>
          <w:sz w:val="24"/>
          <w:szCs w:val="24"/>
        </w:rPr>
        <w:softHyphen/>
        <w:t>ных опу</w:t>
      </w:r>
      <w:r w:rsidRPr="00D91551">
        <w:rPr>
          <w:rFonts w:ascii="Times New Roman" w:hAnsi="Times New Roman"/>
          <w:sz w:val="24"/>
          <w:szCs w:val="24"/>
        </w:rPr>
        <w:softHyphen/>
        <w:t>хо</w:t>
      </w:r>
      <w:r w:rsidRPr="00D91551">
        <w:rPr>
          <w:rFonts w:ascii="Times New Roman" w:hAnsi="Times New Roman"/>
          <w:sz w:val="24"/>
          <w:szCs w:val="24"/>
        </w:rPr>
        <w:softHyphen/>
        <w:t xml:space="preserve">лях. </w:t>
      </w:r>
      <w:proofErr w:type="spellStart"/>
      <w:r w:rsidRPr="00D91551">
        <w:rPr>
          <w:rFonts w:ascii="Times New Roman" w:hAnsi="Times New Roman"/>
          <w:sz w:val="24"/>
          <w:szCs w:val="24"/>
        </w:rPr>
        <w:t>Ле</w:t>
      </w:r>
      <w:r w:rsidRPr="00D91551">
        <w:rPr>
          <w:rFonts w:ascii="Times New Roman" w:hAnsi="Times New Roman"/>
          <w:sz w:val="24"/>
          <w:szCs w:val="24"/>
        </w:rPr>
        <w:softHyphen/>
        <w:t>ва</w:t>
      </w:r>
      <w:r w:rsidRPr="00D91551">
        <w:rPr>
          <w:rFonts w:ascii="Times New Roman" w:hAnsi="Times New Roman"/>
          <w:sz w:val="24"/>
          <w:szCs w:val="24"/>
        </w:rPr>
        <w:softHyphen/>
        <w:t>ми</w:t>
      </w:r>
      <w:r w:rsidRPr="00D9155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D91551">
        <w:rPr>
          <w:rFonts w:ascii="Times New Roman" w:hAnsi="Times New Roman"/>
          <w:sz w:val="24"/>
          <w:szCs w:val="24"/>
        </w:rPr>
        <w:t>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ния. Сред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ва, по</w:t>
      </w:r>
      <w:r w:rsidRPr="00D91551">
        <w:rPr>
          <w:rFonts w:ascii="Times New Roman" w:hAnsi="Times New Roman"/>
          <w:sz w:val="24"/>
          <w:szCs w:val="24"/>
        </w:rPr>
        <w:softHyphen/>
        <w:t>дав</w:t>
      </w:r>
      <w:r w:rsidRPr="00D91551">
        <w:rPr>
          <w:rFonts w:ascii="Times New Roman" w:hAnsi="Times New Roman"/>
          <w:sz w:val="24"/>
          <w:szCs w:val="24"/>
        </w:rPr>
        <w:softHyphen/>
        <w:t>ляю</w:t>
      </w:r>
      <w:r w:rsidRPr="00D91551">
        <w:rPr>
          <w:rFonts w:ascii="Times New Roman" w:hAnsi="Times New Roman"/>
          <w:sz w:val="24"/>
          <w:szCs w:val="24"/>
        </w:rPr>
        <w:softHyphen/>
        <w:t>щие им</w:t>
      </w:r>
      <w:r w:rsidRPr="00D91551">
        <w:rPr>
          <w:rFonts w:ascii="Times New Roman" w:hAnsi="Times New Roman"/>
          <w:sz w:val="24"/>
          <w:szCs w:val="24"/>
        </w:rPr>
        <w:softHyphen/>
        <w:t>му</w:t>
      </w:r>
      <w:r w:rsidRPr="00D91551">
        <w:rPr>
          <w:rFonts w:ascii="Times New Roman" w:hAnsi="Times New Roman"/>
          <w:sz w:val="24"/>
          <w:szCs w:val="24"/>
        </w:rPr>
        <w:softHyphen/>
        <w:t>но</w:t>
      </w:r>
      <w:r w:rsidRPr="00D91551">
        <w:rPr>
          <w:rFonts w:ascii="Times New Roman" w:hAnsi="Times New Roman"/>
          <w:sz w:val="24"/>
          <w:szCs w:val="24"/>
        </w:rPr>
        <w:softHyphen/>
        <w:t>ге</w:t>
      </w:r>
      <w:r w:rsidRPr="00D91551">
        <w:rPr>
          <w:rFonts w:ascii="Times New Roman" w:hAnsi="Times New Roman"/>
          <w:sz w:val="24"/>
          <w:szCs w:val="24"/>
        </w:rPr>
        <w:softHyphen/>
        <w:t>нез. Ме</w:t>
      </w:r>
      <w:r w:rsidRPr="00D91551">
        <w:rPr>
          <w:rFonts w:ascii="Times New Roman" w:hAnsi="Times New Roman"/>
          <w:sz w:val="24"/>
          <w:szCs w:val="24"/>
        </w:rPr>
        <w:softHyphen/>
        <w:t>ха</w:t>
      </w:r>
      <w:r w:rsidRPr="00D91551">
        <w:rPr>
          <w:rFonts w:ascii="Times New Roman" w:hAnsi="Times New Roman"/>
          <w:sz w:val="24"/>
          <w:szCs w:val="24"/>
        </w:rPr>
        <w:softHyphen/>
        <w:t>низм им</w:t>
      </w:r>
      <w:r w:rsidRPr="00D91551">
        <w:rPr>
          <w:rFonts w:ascii="Times New Roman" w:hAnsi="Times New Roman"/>
          <w:sz w:val="24"/>
          <w:szCs w:val="24"/>
        </w:rPr>
        <w:softHyphen/>
        <w:t>му</w:t>
      </w:r>
      <w:r w:rsidRPr="00D91551">
        <w:rPr>
          <w:rFonts w:ascii="Times New Roman" w:hAnsi="Times New Roman"/>
          <w:sz w:val="24"/>
          <w:szCs w:val="24"/>
        </w:rPr>
        <w:softHyphen/>
        <w:t>но</w:t>
      </w:r>
      <w:r w:rsidRPr="00D91551">
        <w:rPr>
          <w:rFonts w:ascii="Times New Roman" w:hAnsi="Times New Roman"/>
          <w:sz w:val="24"/>
          <w:szCs w:val="24"/>
        </w:rPr>
        <w:softHyphen/>
        <w:t>де</w:t>
      </w:r>
      <w:r w:rsidRPr="00D91551">
        <w:rPr>
          <w:rFonts w:ascii="Times New Roman" w:hAnsi="Times New Roman"/>
          <w:sz w:val="24"/>
          <w:szCs w:val="24"/>
        </w:rPr>
        <w:softHyphen/>
        <w:t>прес</w:t>
      </w:r>
      <w:r w:rsidRPr="00D91551">
        <w:rPr>
          <w:rFonts w:ascii="Times New Roman" w:hAnsi="Times New Roman"/>
          <w:sz w:val="24"/>
          <w:szCs w:val="24"/>
        </w:rPr>
        <w:softHyphen/>
        <w:t>сив</w:t>
      </w:r>
      <w:r w:rsidRPr="00D91551">
        <w:rPr>
          <w:rFonts w:ascii="Times New Roman" w:hAnsi="Times New Roman"/>
          <w:sz w:val="24"/>
          <w:szCs w:val="24"/>
        </w:rPr>
        <w:softHyphen/>
        <w:t>но</w:t>
      </w:r>
      <w:r w:rsidRPr="00D91551">
        <w:rPr>
          <w:rFonts w:ascii="Times New Roman" w:hAnsi="Times New Roman"/>
          <w:sz w:val="24"/>
          <w:szCs w:val="24"/>
        </w:rPr>
        <w:softHyphen/>
        <w:t>го дей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D91551">
        <w:rPr>
          <w:rFonts w:ascii="Times New Roman" w:hAnsi="Times New Roman"/>
          <w:sz w:val="24"/>
          <w:szCs w:val="24"/>
        </w:rPr>
        <w:t>глю</w:t>
      </w:r>
      <w:r w:rsidRPr="00D91551">
        <w:rPr>
          <w:rFonts w:ascii="Times New Roman" w:hAnsi="Times New Roman"/>
          <w:sz w:val="24"/>
          <w:szCs w:val="24"/>
        </w:rPr>
        <w:softHyphen/>
        <w:t>ко</w:t>
      </w:r>
      <w:r w:rsidRPr="00D91551">
        <w:rPr>
          <w:rFonts w:ascii="Times New Roman" w:hAnsi="Times New Roman"/>
          <w:sz w:val="24"/>
          <w:szCs w:val="24"/>
        </w:rPr>
        <w:softHyphen/>
        <w:t>кор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кои</w:t>
      </w:r>
      <w:r w:rsidRPr="00D91551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D91551">
        <w:rPr>
          <w:rFonts w:ascii="Times New Roman" w:hAnsi="Times New Roman"/>
          <w:sz w:val="24"/>
          <w:szCs w:val="24"/>
        </w:rPr>
        <w:t>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 xml:space="preserve">ка их </w:t>
      </w:r>
      <w:proofErr w:type="gramStart"/>
      <w:r w:rsidRPr="00D91551">
        <w:rPr>
          <w:rFonts w:ascii="Times New Roman" w:hAnsi="Times New Roman"/>
          <w:sz w:val="24"/>
          <w:szCs w:val="24"/>
        </w:rPr>
        <w:t>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551">
        <w:rPr>
          <w:rFonts w:ascii="Times New Roman" w:hAnsi="Times New Roman"/>
          <w:sz w:val="24"/>
          <w:szCs w:val="24"/>
        </w:rPr>
        <w:t>Цик</w:t>
      </w:r>
      <w:r w:rsidRPr="00D91551">
        <w:rPr>
          <w:rFonts w:ascii="Times New Roman" w:hAnsi="Times New Roman"/>
          <w:sz w:val="24"/>
          <w:szCs w:val="24"/>
        </w:rPr>
        <w:softHyphen/>
        <w:t>лос</w:t>
      </w:r>
      <w:r w:rsidRPr="00D91551">
        <w:rPr>
          <w:rFonts w:ascii="Times New Roman" w:hAnsi="Times New Roman"/>
          <w:sz w:val="24"/>
          <w:szCs w:val="24"/>
        </w:rPr>
        <w:softHyphen/>
        <w:t>по</w:t>
      </w:r>
      <w:r w:rsidRPr="00D91551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D91551">
        <w:rPr>
          <w:rFonts w:ascii="Times New Roman" w:hAnsi="Times New Roman"/>
          <w:sz w:val="24"/>
          <w:szCs w:val="24"/>
        </w:rPr>
        <w:t>: ме</w:t>
      </w:r>
      <w:r w:rsidRPr="00D91551">
        <w:rPr>
          <w:rFonts w:ascii="Times New Roman" w:hAnsi="Times New Roman"/>
          <w:sz w:val="24"/>
          <w:szCs w:val="24"/>
        </w:rPr>
        <w:softHyphen/>
        <w:t>ха</w:t>
      </w:r>
      <w:r w:rsidRPr="00D91551">
        <w:rPr>
          <w:rFonts w:ascii="Times New Roman" w:hAnsi="Times New Roman"/>
          <w:sz w:val="24"/>
          <w:szCs w:val="24"/>
        </w:rPr>
        <w:softHyphen/>
        <w:t>низм дей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вия,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D91551">
        <w:rPr>
          <w:rFonts w:ascii="Times New Roman" w:hAnsi="Times New Roman"/>
          <w:sz w:val="24"/>
          <w:szCs w:val="24"/>
        </w:rPr>
        <w:t>Так</w:t>
      </w:r>
      <w:r w:rsidRPr="00D91551">
        <w:rPr>
          <w:rFonts w:ascii="Times New Roman" w:hAnsi="Times New Roman"/>
          <w:sz w:val="24"/>
          <w:szCs w:val="24"/>
        </w:rPr>
        <w:softHyphen/>
        <w:t>ро</w:t>
      </w:r>
      <w:r w:rsidRPr="00D91551">
        <w:rPr>
          <w:rFonts w:ascii="Times New Roman" w:hAnsi="Times New Roman"/>
          <w:sz w:val="24"/>
          <w:szCs w:val="24"/>
        </w:rPr>
        <w:softHyphen/>
        <w:t>ли</w:t>
      </w:r>
      <w:r w:rsidRPr="00D91551">
        <w:rPr>
          <w:rFonts w:ascii="Times New Roman" w:hAnsi="Times New Roman"/>
          <w:sz w:val="24"/>
          <w:szCs w:val="24"/>
        </w:rPr>
        <w:softHyphen/>
        <w:t>мус</w:t>
      </w:r>
      <w:proofErr w:type="spellEnd"/>
      <w:r w:rsidRPr="00D91551">
        <w:rPr>
          <w:rFonts w:ascii="Times New Roman" w:hAnsi="Times New Roman"/>
          <w:sz w:val="24"/>
          <w:szCs w:val="24"/>
        </w:rPr>
        <w:t>, ме</w:t>
      </w:r>
      <w:r w:rsidRPr="00D91551">
        <w:rPr>
          <w:rFonts w:ascii="Times New Roman" w:hAnsi="Times New Roman"/>
          <w:sz w:val="24"/>
          <w:szCs w:val="24"/>
        </w:rPr>
        <w:softHyphen/>
        <w:t>ха</w:t>
      </w:r>
      <w:r w:rsidRPr="00D91551">
        <w:rPr>
          <w:rFonts w:ascii="Times New Roman" w:hAnsi="Times New Roman"/>
          <w:sz w:val="24"/>
          <w:szCs w:val="24"/>
        </w:rPr>
        <w:softHyphen/>
        <w:t>низм дей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вия,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ния. Ци</w:t>
      </w:r>
      <w:r w:rsidRPr="00D91551">
        <w:rPr>
          <w:rFonts w:ascii="Times New Roman" w:hAnsi="Times New Roman"/>
          <w:sz w:val="24"/>
          <w:szCs w:val="24"/>
        </w:rPr>
        <w:softHyphen/>
        <w:t>то</w:t>
      </w:r>
      <w:r w:rsidRPr="00D91551">
        <w:rPr>
          <w:rFonts w:ascii="Times New Roman" w:hAnsi="Times New Roman"/>
          <w:sz w:val="24"/>
          <w:szCs w:val="24"/>
        </w:rPr>
        <w:softHyphen/>
        <w:t>ток</w:t>
      </w:r>
      <w:r w:rsidRPr="00D91551">
        <w:rPr>
          <w:rFonts w:ascii="Times New Roman" w:hAnsi="Times New Roman"/>
          <w:sz w:val="24"/>
          <w:szCs w:val="24"/>
        </w:rPr>
        <w:softHyphen/>
        <w:t>си</w:t>
      </w:r>
      <w:r w:rsidRPr="00D91551">
        <w:rPr>
          <w:rFonts w:ascii="Times New Roman" w:hAnsi="Times New Roman"/>
          <w:sz w:val="24"/>
          <w:szCs w:val="24"/>
        </w:rPr>
        <w:softHyphen/>
        <w:t>че</w:t>
      </w:r>
      <w:r w:rsidRPr="00D91551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D91551">
        <w:rPr>
          <w:rFonts w:ascii="Times New Roman" w:hAnsi="Times New Roman"/>
          <w:sz w:val="24"/>
          <w:szCs w:val="24"/>
        </w:rPr>
        <w:t>ве</w:t>
      </w:r>
      <w:r w:rsidRPr="00D91551">
        <w:rPr>
          <w:rFonts w:ascii="Times New Roman" w:hAnsi="Times New Roman"/>
          <w:sz w:val="24"/>
          <w:szCs w:val="24"/>
        </w:rPr>
        <w:softHyphen/>
        <w:t>ще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551">
        <w:rPr>
          <w:rFonts w:ascii="Times New Roman" w:hAnsi="Times New Roman"/>
          <w:sz w:val="24"/>
          <w:szCs w:val="24"/>
        </w:rPr>
        <w:t>Ал</w:t>
      </w:r>
      <w:r w:rsidRPr="00D91551">
        <w:rPr>
          <w:rFonts w:ascii="Times New Roman" w:hAnsi="Times New Roman"/>
          <w:sz w:val="24"/>
          <w:szCs w:val="24"/>
        </w:rPr>
        <w:softHyphen/>
        <w:t>ки</w:t>
      </w:r>
      <w:r w:rsidRPr="00D91551">
        <w:rPr>
          <w:rFonts w:ascii="Times New Roman" w:hAnsi="Times New Roman"/>
          <w:sz w:val="24"/>
          <w:szCs w:val="24"/>
        </w:rPr>
        <w:softHyphen/>
        <w:t>ли</w:t>
      </w:r>
      <w:r w:rsidRPr="00D91551">
        <w:rPr>
          <w:rFonts w:ascii="Times New Roman" w:hAnsi="Times New Roman"/>
          <w:sz w:val="24"/>
          <w:szCs w:val="24"/>
        </w:rPr>
        <w:softHyphen/>
        <w:t>рую</w:t>
      </w:r>
      <w:r w:rsidRPr="00D91551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 сред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D91551">
        <w:rPr>
          <w:rFonts w:ascii="Times New Roman" w:hAnsi="Times New Roman"/>
          <w:sz w:val="24"/>
          <w:szCs w:val="24"/>
        </w:rPr>
        <w:t>цик</w:t>
      </w:r>
      <w:r w:rsidRPr="00D91551">
        <w:rPr>
          <w:rFonts w:ascii="Times New Roman" w:hAnsi="Times New Roman"/>
          <w:sz w:val="24"/>
          <w:szCs w:val="24"/>
        </w:rPr>
        <w:softHyphen/>
        <w:t>ло</w:t>
      </w:r>
      <w:r w:rsidRPr="00D91551">
        <w:rPr>
          <w:rFonts w:ascii="Times New Roman" w:hAnsi="Times New Roman"/>
          <w:sz w:val="24"/>
          <w:szCs w:val="24"/>
        </w:rPr>
        <w:softHyphen/>
        <w:t>фос</w:t>
      </w:r>
      <w:r w:rsidRPr="00D91551">
        <w:rPr>
          <w:rFonts w:ascii="Times New Roman" w:hAnsi="Times New Roman"/>
          <w:sz w:val="24"/>
          <w:szCs w:val="24"/>
        </w:rPr>
        <w:softHyphen/>
        <w:t>фан</w:t>
      </w:r>
      <w:proofErr w:type="spellEnd"/>
      <w:r w:rsidRPr="00D91551">
        <w:rPr>
          <w:rFonts w:ascii="Times New Roman" w:hAnsi="Times New Roman"/>
          <w:sz w:val="24"/>
          <w:szCs w:val="24"/>
        </w:rPr>
        <w:t>): ме</w:t>
      </w:r>
      <w:r w:rsidRPr="00D91551">
        <w:rPr>
          <w:rFonts w:ascii="Times New Roman" w:hAnsi="Times New Roman"/>
          <w:sz w:val="24"/>
          <w:szCs w:val="24"/>
        </w:rPr>
        <w:softHyphen/>
        <w:t>ха</w:t>
      </w:r>
      <w:r w:rsidRPr="00D91551">
        <w:rPr>
          <w:rFonts w:ascii="Times New Roman" w:hAnsi="Times New Roman"/>
          <w:sz w:val="24"/>
          <w:szCs w:val="24"/>
        </w:rPr>
        <w:softHyphen/>
        <w:t>низм дей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вия,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ния. Ан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та</w:t>
      </w:r>
      <w:r w:rsidRPr="00D91551">
        <w:rPr>
          <w:rFonts w:ascii="Times New Roman" w:hAnsi="Times New Roman"/>
          <w:sz w:val="24"/>
          <w:szCs w:val="24"/>
        </w:rPr>
        <w:softHyphen/>
        <w:t>бо</w:t>
      </w:r>
      <w:r w:rsidRPr="00D91551">
        <w:rPr>
          <w:rFonts w:ascii="Times New Roman" w:hAnsi="Times New Roman"/>
          <w:sz w:val="24"/>
          <w:szCs w:val="24"/>
        </w:rPr>
        <w:softHyphen/>
        <w:t>ли</w:t>
      </w:r>
      <w:r w:rsidRPr="00D9155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D91551">
        <w:rPr>
          <w:rFonts w:ascii="Times New Roman" w:hAnsi="Times New Roman"/>
          <w:sz w:val="24"/>
          <w:szCs w:val="24"/>
        </w:rPr>
        <w:t>аза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о</w:t>
      </w:r>
      <w:r w:rsidRPr="00D91551">
        <w:rPr>
          <w:rFonts w:ascii="Times New Roman" w:hAnsi="Times New Roman"/>
          <w:sz w:val="24"/>
          <w:szCs w:val="24"/>
        </w:rPr>
        <w:softHyphen/>
        <w:t>прин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1551">
        <w:rPr>
          <w:rFonts w:ascii="Times New Roman" w:hAnsi="Times New Roman"/>
          <w:sz w:val="24"/>
          <w:szCs w:val="24"/>
        </w:rPr>
        <w:t>ме</w:t>
      </w:r>
      <w:r w:rsidRPr="00D91551">
        <w:rPr>
          <w:rFonts w:ascii="Times New Roman" w:hAnsi="Times New Roman"/>
          <w:sz w:val="24"/>
          <w:szCs w:val="24"/>
        </w:rPr>
        <w:softHyphen/>
        <w:t>тот</w:t>
      </w:r>
      <w:r w:rsidRPr="00D91551">
        <w:rPr>
          <w:rFonts w:ascii="Times New Roman" w:hAnsi="Times New Roman"/>
          <w:sz w:val="24"/>
          <w:szCs w:val="24"/>
        </w:rPr>
        <w:softHyphen/>
        <w:t>рек</w:t>
      </w:r>
      <w:r w:rsidRPr="00D91551">
        <w:rPr>
          <w:rFonts w:ascii="Times New Roman" w:hAnsi="Times New Roman"/>
          <w:sz w:val="24"/>
          <w:szCs w:val="24"/>
        </w:rPr>
        <w:softHyphen/>
        <w:t>сат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1551">
        <w:rPr>
          <w:rFonts w:ascii="Times New Roman" w:hAnsi="Times New Roman"/>
          <w:sz w:val="24"/>
          <w:szCs w:val="24"/>
        </w:rPr>
        <w:t>мер</w:t>
      </w:r>
      <w:r w:rsidRPr="00D91551">
        <w:rPr>
          <w:rFonts w:ascii="Times New Roman" w:hAnsi="Times New Roman"/>
          <w:sz w:val="24"/>
          <w:szCs w:val="24"/>
        </w:rPr>
        <w:softHyphen/>
        <w:t>кап</w:t>
      </w:r>
      <w:r w:rsidRPr="00D91551">
        <w:rPr>
          <w:rFonts w:ascii="Times New Roman" w:hAnsi="Times New Roman"/>
          <w:sz w:val="24"/>
          <w:szCs w:val="24"/>
        </w:rPr>
        <w:softHyphen/>
        <w:t>то</w:t>
      </w:r>
      <w:r w:rsidRPr="00D91551">
        <w:rPr>
          <w:rFonts w:ascii="Times New Roman" w:hAnsi="Times New Roman"/>
          <w:sz w:val="24"/>
          <w:szCs w:val="24"/>
        </w:rPr>
        <w:softHyphen/>
        <w:t>пу</w:t>
      </w:r>
      <w:r w:rsidRPr="00D91551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D91551">
        <w:rPr>
          <w:rFonts w:ascii="Times New Roman" w:hAnsi="Times New Roman"/>
          <w:sz w:val="24"/>
          <w:szCs w:val="24"/>
        </w:rPr>
        <w:t>): ме</w:t>
      </w:r>
      <w:r w:rsidRPr="00D91551">
        <w:rPr>
          <w:rFonts w:ascii="Times New Roman" w:hAnsi="Times New Roman"/>
          <w:sz w:val="24"/>
          <w:szCs w:val="24"/>
        </w:rPr>
        <w:softHyphen/>
        <w:t>ха</w:t>
      </w:r>
      <w:r w:rsidRPr="00D91551">
        <w:rPr>
          <w:rFonts w:ascii="Times New Roman" w:hAnsi="Times New Roman"/>
          <w:sz w:val="24"/>
          <w:szCs w:val="24"/>
        </w:rPr>
        <w:softHyphen/>
        <w:t>низм дей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вия,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proofErr w:type="gramStart"/>
      <w:r w:rsidRPr="00D91551">
        <w:rPr>
          <w:rFonts w:ascii="Times New Roman" w:hAnsi="Times New Roman"/>
          <w:sz w:val="24"/>
          <w:szCs w:val="24"/>
        </w:rPr>
        <w:t>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ния.Ак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но</w:t>
      </w:r>
      <w:r w:rsidRPr="00D91551">
        <w:rPr>
          <w:rFonts w:ascii="Times New Roman" w:hAnsi="Times New Roman"/>
          <w:sz w:val="24"/>
          <w:szCs w:val="24"/>
        </w:rPr>
        <w:softHyphen/>
        <w:t>ми</w:t>
      </w:r>
      <w:r w:rsidRPr="00D91551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proofErr w:type="gramEnd"/>
      <w:r w:rsidRPr="00D91551">
        <w:rPr>
          <w:rFonts w:ascii="Times New Roman" w:hAnsi="Times New Roman"/>
          <w:sz w:val="24"/>
          <w:szCs w:val="24"/>
        </w:rPr>
        <w:t xml:space="preserve"> С и дру</w:t>
      </w:r>
      <w:r w:rsidRPr="00D91551">
        <w:rPr>
          <w:rFonts w:ascii="Times New Roman" w:hAnsi="Times New Roman"/>
          <w:sz w:val="24"/>
          <w:szCs w:val="24"/>
        </w:rPr>
        <w:softHyphen/>
        <w:t>гие ан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био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ки: ме</w:t>
      </w:r>
      <w:r w:rsidRPr="00D91551">
        <w:rPr>
          <w:rFonts w:ascii="Times New Roman" w:hAnsi="Times New Roman"/>
          <w:sz w:val="24"/>
          <w:szCs w:val="24"/>
        </w:rPr>
        <w:softHyphen/>
        <w:t>ха</w:t>
      </w:r>
      <w:r w:rsidRPr="00D91551">
        <w:rPr>
          <w:rFonts w:ascii="Times New Roman" w:hAnsi="Times New Roman"/>
          <w:sz w:val="24"/>
          <w:szCs w:val="24"/>
        </w:rPr>
        <w:softHyphen/>
        <w:t>низм дей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вия,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 .Сред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ва, влияю</w:t>
      </w:r>
      <w:r w:rsidRPr="00D91551">
        <w:rPr>
          <w:rFonts w:ascii="Times New Roman" w:hAnsi="Times New Roman"/>
          <w:sz w:val="24"/>
          <w:szCs w:val="24"/>
        </w:rPr>
        <w:softHyphen/>
        <w:t>щие на тка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вый об</w:t>
      </w:r>
      <w:r w:rsidRPr="00D91551">
        <w:rPr>
          <w:rFonts w:ascii="Times New Roman" w:hAnsi="Times New Roman"/>
          <w:sz w:val="24"/>
          <w:szCs w:val="24"/>
        </w:rPr>
        <w:softHyphen/>
        <w:t xml:space="preserve">мен – Д - </w:t>
      </w:r>
      <w:proofErr w:type="spellStart"/>
      <w:r w:rsidRPr="00D91551">
        <w:rPr>
          <w:rFonts w:ascii="Times New Roman" w:hAnsi="Times New Roman"/>
          <w:sz w:val="24"/>
          <w:szCs w:val="24"/>
        </w:rPr>
        <w:t>пе</w:t>
      </w:r>
      <w:r w:rsidRPr="00D91551">
        <w:rPr>
          <w:rFonts w:ascii="Times New Roman" w:hAnsi="Times New Roman"/>
          <w:sz w:val="24"/>
          <w:szCs w:val="24"/>
        </w:rPr>
        <w:softHyphen/>
        <w:t>ни</w:t>
      </w:r>
      <w:r w:rsidRPr="00D91551">
        <w:rPr>
          <w:rFonts w:ascii="Times New Roman" w:hAnsi="Times New Roman"/>
          <w:sz w:val="24"/>
          <w:szCs w:val="24"/>
        </w:rPr>
        <w:softHyphen/>
        <w:t>цил</w:t>
      </w:r>
      <w:r w:rsidRPr="00D91551">
        <w:rPr>
          <w:rFonts w:ascii="Times New Roman" w:hAnsi="Times New Roman"/>
          <w:sz w:val="24"/>
          <w:szCs w:val="24"/>
        </w:rPr>
        <w:softHyphen/>
        <w:t>ла</w:t>
      </w:r>
      <w:r w:rsidRPr="00D91551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D91551">
        <w:rPr>
          <w:rFonts w:ascii="Times New Roman" w:hAnsi="Times New Roman"/>
          <w:sz w:val="24"/>
          <w:szCs w:val="24"/>
        </w:rPr>
        <w:t>: ме</w:t>
      </w:r>
      <w:r w:rsidRPr="00D91551">
        <w:rPr>
          <w:rFonts w:ascii="Times New Roman" w:hAnsi="Times New Roman"/>
          <w:sz w:val="24"/>
          <w:szCs w:val="24"/>
        </w:rPr>
        <w:softHyphen/>
        <w:t>ха</w:t>
      </w:r>
      <w:r w:rsidRPr="00D91551">
        <w:rPr>
          <w:rFonts w:ascii="Times New Roman" w:hAnsi="Times New Roman"/>
          <w:sz w:val="24"/>
          <w:szCs w:val="24"/>
        </w:rPr>
        <w:softHyphen/>
        <w:t>низм дей</w:t>
      </w:r>
      <w:r w:rsidRPr="00D91551">
        <w:rPr>
          <w:rFonts w:ascii="Times New Roman" w:hAnsi="Times New Roman"/>
          <w:sz w:val="24"/>
          <w:szCs w:val="24"/>
        </w:rPr>
        <w:softHyphen/>
        <w:t>ст</w:t>
      </w:r>
      <w:r w:rsidRPr="00D91551">
        <w:rPr>
          <w:rFonts w:ascii="Times New Roman" w:hAnsi="Times New Roman"/>
          <w:sz w:val="24"/>
          <w:szCs w:val="24"/>
        </w:rPr>
        <w:softHyphen/>
        <w:t>вия, 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9. Задачи занятия: обучить врачей курсантов тактике применения антибиотиков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10. План занятия: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туберкулёзом, остеопорозом, инфекционными заболеваниями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</w:t>
      </w:r>
      <w:r w:rsidRPr="00D91551">
        <w:rPr>
          <w:rFonts w:ascii="Times New Roman" w:hAnsi="Times New Roman"/>
          <w:sz w:val="24"/>
          <w:szCs w:val="24"/>
        </w:rPr>
        <w:lastRenderedPageBreak/>
        <w:t>анализов крови.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13. Практические навыки: Трактовка результатов фармакокинетических параметров лекарственных средств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Составление аналитических обзоров по лекарственным препаратам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47284F" w:rsidRPr="00D91551" w:rsidRDefault="0047284F" w:rsidP="002454BC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47284F" w:rsidRPr="00D91551" w:rsidRDefault="0047284F" w:rsidP="002454BC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D91551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1551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47284F" w:rsidRPr="00D91551" w:rsidRDefault="0047284F" w:rsidP="002454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14. Литература: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Основная:</w:t>
      </w:r>
    </w:p>
    <w:p w:rsidR="0047284F" w:rsidRPr="00D91551" w:rsidRDefault="0047284F" w:rsidP="002454B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 xml:space="preserve">Аллергия и аллергические заболевания: научное издание/ А. А. Михайленко, Г. А. </w:t>
      </w:r>
      <w:proofErr w:type="spellStart"/>
      <w:r w:rsidRPr="00D91551">
        <w:rPr>
          <w:rFonts w:ascii="Times New Roman" w:hAnsi="Times New Roman"/>
          <w:sz w:val="24"/>
          <w:szCs w:val="24"/>
        </w:rPr>
        <w:t>Базанов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D9155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D91551">
        <w:rPr>
          <w:rFonts w:ascii="Times New Roman" w:hAnsi="Times New Roman"/>
          <w:sz w:val="24"/>
          <w:szCs w:val="24"/>
        </w:rPr>
        <w:t>доп..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- М.: МИА, 2009. - 303 с.</w:t>
      </w:r>
    </w:p>
    <w:p w:rsidR="0047284F" w:rsidRPr="00D91551" w:rsidRDefault="0047284F" w:rsidP="002454B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  <w:shd w:val="clear" w:color="auto" w:fill="FFFFFF"/>
        </w:rPr>
        <w:t>Аллергология и иммунология.</w:t>
      </w:r>
      <w:r w:rsidRPr="00D91551">
        <w:rPr>
          <w:rFonts w:ascii="Times New Roman" w:hAnsi="Times New Roman"/>
          <w:sz w:val="24"/>
          <w:szCs w:val="24"/>
        </w:rPr>
        <w:t xml:space="preserve"> Национальное руководство: учебное пособие для </w:t>
      </w:r>
      <w:proofErr w:type="spellStart"/>
      <w:r w:rsidRPr="00D91551">
        <w:rPr>
          <w:rFonts w:ascii="Times New Roman" w:hAnsi="Times New Roman"/>
          <w:sz w:val="24"/>
          <w:szCs w:val="24"/>
        </w:rPr>
        <w:t>сист</w:t>
      </w:r>
      <w:proofErr w:type="spellEnd"/>
      <w:r w:rsidRPr="00D91551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91551">
        <w:rPr>
          <w:rFonts w:ascii="Times New Roman" w:hAnsi="Times New Roman"/>
          <w:sz w:val="24"/>
          <w:szCs w:val="24"/>
        </w:rPr>
        <w:t>.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91551">
        <w:rPr>
          <w:rFonts w:ascii="Times New Roman" w:hAnsi="Times New Roman"/>
          <w:sz w:val="24"/>
          <w:szCs w:val="24"/>
        </w:rPr>
        <w:t>фармац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. образованию вузов России/ Российская </w:t>
      </w:r>
      <w:proofErr w:type="spellStart"/>
      <w:r w:rsidRPr="00D91551">
        <w:rPr>
          <w:rFonts w:ascii="Times New Roman" w:hAnsi="Times New Roman"/>
          <w:sz w:val="24"/>
          <w:szCs w:val="24"/>
        </w:rPr>
        <w:t>ассоц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. аллергологов и </w:t>
      </w:r>
      <w:proofErr w:type="spellStart"/>
      <w:r w:rsidRPr="00D91551">
        <w:rPr>
          <w:rFonts w:ascii="Times New Roman" w:hAnsi="Times New Roman"/>
          <w:sz w:val="24"/>
          <w:szCs w:val="24"/>
        </w:rPr>
        <w:t>клинич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. иммунологов, Ассоциация медицинских обществ по качеству; под ред. Р. М. </w:t>
      </w:r>
      <w:proofErr w:type="spellStart"/>
      <w:r w:rsidRPr="00D91551">
        <w:rPr>
          <w:rFonts w:ascii="Times New Roman" w:hAnsi="Times New Roman"/>
          <w:sz w:val="24"/>
          <w:szCs w:val="24"/>
        </w:rPr>
        <w:t>Хаитова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Н. И. Ильиной. - М.: </w:t>
      </w:r>
      <w:proofErr w:type="spellStart"/>
      <w:r w:rsidRPr="00D91551">
        <w:rPr>
          <w:rFonts w:ascii="Times New Roman" w:hAnsi="Times New Roman"/>
          <w:sz w:val="24"/>
          <w:szCs w:val="24"/>
        </w:rPr>
        <w:t>Гэотар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 Медиа, 2008. - 960 с.: </w:t>
      </w:r>
      <w:proofErr w:type="spellStart"/>
      <w:r w:rsidRPr="00D91551">
        <w:rPr>
          <w:rFonts w:ascii="Times New Roman" w:hAnsi="Times New Roman"/>
          <w:sz w:val="24"/>
          <w:szCs w:val="24"/>
        </w:rPr>
        <w:t>фот.цв</w:t>
      </w:r>
      <w:proofErr w:type="spellEnd"/>
      <w:r w:rsidRPr="00D91551">
        <w:rPr>
          <w:rFonts w:ascii="Times New Roman" w:hAnsi="Times New Roman"/>
          <w:sz w:val="24"/>
          <w:szCs w:val="24"/>
        </w:rPr>
        <w:t>., табл. + 1 эл. опт. диск (CD-ROM).</w:t>
      </w:r>
    </w:p>
    <w:p w:rsidR="0047284F" w:rsidRPr="00D91551" w:rsidRDefault="0047284F" w:rsidP="002454BC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Клиническая фармакология нестероидных</w:t>
      </w:r>
      <w:r w:rsidRPr="00D9155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противовоспалительных средств: руководство/ А. В.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Амелин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, В. А. Волчков, В. А. Дмитриев [и др.</w:t>
      </w:r>
      <w:proofErr w:type="gram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Ю. Д. Игнатова, В. Г.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, В. И. Мазурова. - М.: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Гэотар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Медиа,</w:t>
      </w:r>
      <w:r w:rsidRPr="00D9155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2010. - 250 с.</w:t>
      </w:r>
    </w:p>
    <w:p w:rsidR="0047284F" w:rsidRPr="00D91551" w:rsidRDefault="0047284F" w:rsidP="002454BC">
      <w:pPr>
        <w:pStyle w:val="a3"/>
        <w:numPr>
          <w:ilvl w:val="0"/>
          <w:numId w:val="1"/>
        </w:numPr>
        <w:ind w:left="0"/>
        <w:rPr>
          <w:rStyle w:val="apple-style-span"/>
          <w:rFonts w:ascii="Times New Roman" w:hAnsi="Times New Roman"/>
          <w:bCs/>
          <w:sz w:val="24"/>
          <w:szCs w:val="24"/>
          <w:lang w:val="ru-RU"/>
        </w:rPr>
      </w:pP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Клиническая фармакология / В. Г.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Кукес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[и др.</w:t>
      </w:r>
      <w:proofErr w:type="gram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В. Г.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. - 3-е изд.,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перераб</w:t>
      </w:r>
      <w:proofErr w:type="spellEnd"/>
      <w:proofErr w:type="gram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и доп. - М.: ГЭОТАР-МЕДИА, 2006. - 936 с.</w:t>
      </w:r>
    </w:p>
    <w:p w:rsidR="0047284F" w:rsidRPr="00D91551" w:rsidRDefault="0047284F" w:rsidP="002454BC">
      <w:pPr>
        <w:pStyle w:val="a3"/>
        <w:numPr>
          <w:ilvl w:val="0"/>
          <w:numId w:val="1"/>
        </w:numPr>
        <w:ind w:left="0"/>
        <w:rPr>
          <w:rStyle w:val="apple-style-span"/>
          <w:rFonts w:ascii="Times New Roman" w:hAnsi="Times New Roman"/>
          <w:bCs/>
          <w:sz w:val="24"/>
          <w:szCs w:val="24"/>
          <w:lang w:val="ru-RU"/>
        </w:rPr>
      </w:pP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Клиническая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фармакогенетика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/ Д. А. Сычев [и др.</w:t>
      </w:r>
      <w:proofErr w:type="gram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В. Г.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, Н. П. Бочкова. - М.: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Гэотар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Медиа, 2007. - 245 с.</w:t>
      </w:r>
    </w:p>
    <w:p w:rsidR="0047284F" w:rsidRPr="00D91551" w:rsidRDefault="0047284F" w:rsidP="002454BC">
      <w:pPr>
        <w:pStyle w:val="a3"/>
        <w:numPr>
          <w:ilvl w:val="0"/>
          <w:numId w:val="1"/>
        </w:numPr>
        <w:ind w:left="0"/>
        <w:rPr>
          <w:rStyle w:val="apple-style-span"/>
          <w:rFonts w:ascii="Times New Roman" w:hAnsi="Times New Roman"/>
          <w:bCs/>
          <w:sz w:val="24"/>
          <w:szCs w:val="24"/>
          <w:lang w:val="ru-RU"/>
        </w:rPr>
      </w:pP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Клиническая фармакология / В. Г.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Кукес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[и др.</w:t>
      </w:r>
      <w:proofErr w:type="gram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] ;</w:t>
      </w:r>
      <w:proofErr w:type="gram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под ред. В. Г.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Кукеса</w:t>
      </w:r>
      <w:proofErr w:type="spell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. - 4-е изд., </w:t>
      </w:r>
      <w:proofErr w:type="spell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перераб</w:t>
      </w:r>
      <w:proofErr w:type="spellEnd"/>
      <w:proofErr w:type="gramStart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 и доп. - М.: ГЭОТАР-МЕДИА, 2008. - 1052 с.: рис., табл. + 1 эл. опт. диск (C</w:t>
      </w:r>
      <w:r w:rsidRPr="00D91551">
        <w:rPr>
          <w:rStyle w:val="apple-style-span"/>
          <w:rFonts w:ascii="Times New Roman" w:hAnsi="Times New Roman"/>
          <w:sz w:val="24"/>
          <w:szCs w:val="24"/>
        </w:rPr>
        <w:t>D</w:t>
      </w: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>-R</w:t>
      </w:r>
      <w:r w:rsidRPr="00D91551">
        <w:rPr>
          <w:rStyle w:val="apple-style-span"/>
          <w:rFonts w:ascii="Times New Roman" w:hAnsi="Times New Roman"/>
          <w:sz w:val="24"/>
          <w:szCs w:val="24"/>
        </w:rPr>
        <w:t>OM</w:t>
      </w:r>
      <w:r w:rsidRPr="00D91551">
        <w:rPr>
          <w:rStyle w:val="apple-style-span"/>
          <w:rFonts w:ascii="Times New Roman" w:hAnsi="Times New Roman"/>
          <w:sz w:val="24"/>
          <w:szCs w:val="24"/>
          <w:lang w:val="ru-RU"/>
        </w:rPr>
        <w:t xml:space="preserve">). </w:t>
      </w:r>
    </w:p>
    <w:p w:rsidR="0047284F" w:rsidRPr="00D91551" w:rsidRDefault="0047284F" w:rsidP="002454BC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91551">
        <w:rPr>
          <w:rFonts w:ascii="Times New Roman" w:hAnsi="Times New Roman" w:cs="Times New Roman"/>
          <w:sz w:val="24"/>
          <w:szCs w:val="24"/>
          <w:lang w:val="ru-RU"/>
        </w:rPr>
        <w:t xml:space="preserve">Лекарственные средства: пособие для врачей/ М. Д. </w:t>
      </w:r>
      <w:proofErr w:type="spellStart"/>
      <w:r w:rsidRPr="00D91551">
        <w:rPr>
          <w:rFonts w:ascii="Times New Roman" w:hAnsi="Times New Roman" w:cs="Times New Roman"/>
          <w:sz w:val="24"/>
          <w:szCs w:val="24"/>
          <w:lang w:val="ru-RU"/>
        </w:rPr>
        <w:t>Машковский</w:t>
      </w:r>
      <w:proofErr w:type="spellEnd"/>
      <w:r w:rsidRPr="00D91551">
        <w:rPr>
          <w:rFonts w:ascii="Times New Roman" w:hAnsi="Times New Roman" w:cs="Times New Roman"/>
          <w:sz w:val="24"/>
          <w:szCs w:val="24"/>
          <w:lang w:val="ru-RU"/>
        </w:rPr>
        <w:t xml:space="preserve">. - 16-е изд., </w:t>
      </w:r>
      <w:proofErr w:type="spellStart"/>
      <w:r w:rsidRPr="00D91551">
        <w:rPr>
          <w:rFonts w:ascii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D91551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spellStart"/>
      <w:r w:rsidRPr="00D91551">
        <w:rPr>
          <w:rFonts w:ascii="Times New Roman" w:hAnsi="Times New Roman" w:cs="Times New Roman"/>
          <w:sz w:val="24"/>
          <w:szCs w:val="24"/>
          <w:lang w:val="ru-RU"/>
        </w:rPr>
        <w:t>испр</w:t>
      </w:r>
      <w:proofErr w:type="spellEnd"/>
      <w:r w:rsidRPr="00D91551">
        <w:rPr>
          <w:rFonts w:ascii="Times New Roman" w:hAnsi="Times New Roman" w:cs="Times New Roman"/>
          <w:sz w:val="24"/>
          <w:szCs w:val="24"/>
          <w:lang w:val="ru-RU"/>
        </w:rPr>
        <w:t xml:space="preserve">. и </w:t>
      </w:r>
      <w:proofErr w:type="gramStart"/>
      <w:r w:rsidRPr="00D91551">
        <w:rPr>
          <w:rFonts w:ascii="Times New Roman" w:hAnsi="Times New Roman" w:cs="Times New Roman"/>
          <w:sz w:val="24"/>
          <w:szCs w:val="24"/>
          <w:lang w:val="ru-RU"/>
        </w:rPr>
        <w:t>доп..</w:t>
      </w:r>
      <w:proofErr w:type="gramEnd"/>
      <w:r w:rsidRPr="00D91551">
        <w:rPr>
          <w:rFonts w:ascii="Times New Roman" w:hAnsi="Times New Roman" w:cs="Times New Roman"/>
          <w:sz w:val="24"/>
          <w:szCs w:val="24"/>
          <w:lang w:val="ru-RU"/>
        </w:rPr>
        <w:t xml:space="preserve"> - М.: Новая волна: </w:t>
      </w:r>
      <w:proofErr w:type="spellStart"/>
      <w:r w:rsidRPr="00D91551">
        <w:rPr>
          <w:rFonts w:ascii="Times New Roman" w:hAnsi="Times New Roman" w:cs="Times New Roman"/>
          <w:sz w:val="24"/>
          <w:szCs w:val="24"/>
          <w:lang w:val="ru-RU"/>
        </w:rPr>
        <w:t>Умеренков</w:t>
      </w:r>
      <w:proofErr w:type="spellEnd"/>
      <w:r w:rsidRPr="00D91551">
        <w:rPr>
          <w:rFonts w:ascii="Times New Roman" w:hAnsi="Times New Roman" w:cs="Times New Roman"/>
          <w:sz w:val="24"/>
          <w:szCs w:val="24"/>
          <w:lang w:val="ru-RU"/>
        </w:rPr>
        <w:t xml:space="preserve">, 2010. - 1216 с. </w:t>
      </w:r>
    </w:p>
    <w:p w:rsidR="0047284F" w:rsidRPr="00D91551" w:rsidRDefault="0047284F" w:rsidP="002454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91551">
        <w:rPr>
          <w:rFonts w:ascii="Times New Roman" w:hAnsi="Times New Roman"/>
          <w:sz w:val="24"/>
          <w:szCs w:val="24"/>
        </w:rPr>
        <w:t>Дополнительная:</w:t>
      </w:r>
    </w:p>
    <w:p w:rsidR="0047284F" w:rsidRPr="00D91551" w:rsidRDefault="0047284F" w:rsidP="00245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D91551">
        <w:rPr>
          <w:rFonts w:ascii="Times New Roman" w:hAnsi="Times New Roman"/>
          <w:bCs/>
          <w:sz w:val="24"/>
          <w:szCs w:val="24"/>
        </w:rPr>
        <w:t>Клинические рекомендации. ВИЧ-инфекция</w:t>
      </w:r>
      <w:r w:rsidRPr="00D91551">
        <w:rPr>
          <w:rFonts w:ascii="Times New Roman" w:hAnsi="Times New Roman"/>
          <w:sz w:val="24"/>
          <w:szCs w:val="24"/>
        </w:rPr>
        <w:t xml:space="preserve"> и СПИД. 2006 [Текст</w:t>
      </w:r>
      <w:proofErr w:type="gramStart"/>
      <w:r w:rsidRPr="00D91551">
        <w:rPr>
          <w:rFonts w:ascii="Times New Roman" w:hAnsi="Times New Roman"/>
          <w:sz w:val="24"/>
          <w:szCs w:val="24"/>
        </w:rPr>
        <w:t>] :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производственно-практическое издание / Федерал. науч.-метод. центр по проф. и борьбе со СПИДом ; ред. В. В. Покровский. - </w:t>
      </w:r>
      <w:proofErr w:type="gramStart"/>
      <w:r w:rsidRPr="00D91551">
        <w:rPr>
          <w:rFonts w:ascii="Times New Roman" w:hAnsi="Times New Roman"/>
          <w:sz w:val="24"/>
          <w:szCs w:val="24"/>
        </w:rPr>
        <w:t>М. :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ГЭОТАР-МЕДИА, 2007. - 114 </w:t>
      </w:r>
      <w:proofErr w:type="gramStart"/>
      <w:r w:rsidRPr="00D91551">
        <w:rPr>
          <w:rFonts w:ascii="Times New Roman" w:hAnsi="Times New Roman"/>
          <w:sz w:val="24"/>
          <w:szCs w:val="24"/>
        </w:rPr>
        <w:t>с. :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табл. - (Клинические рекомендации). </w:t>
      </w:r>
      <w:proofErr w:type="gramStart"/>
      <w:r w:rsidRPr="00D91551">
        <w:rPr>
          <w:rFonts w:ascii="Times New Roman" w:hAnsi="Times New Roman"/>
          <w:sz w:val="24"/>
          <w:szCs w:val="24"/>
        </w:rPr>
        <w:t>-  [</w:t>
      </w:r>
      <w:proofErr w:type="gramEnd"/>
      <w:r w:rsidRPr="00D91551">
        <w:rPr>
          <w:rFonts w:ascii="Times New Roman" w:hAnsi="Times New Roman"/>
          <w:sz w:val="24"/>
          <w:szCs w:val="24"/>
        </w:rPr>
        <w:t>ВИЧ-инфекция и СПИД. 2006. Клинические рекомендации</w:t>
      </w:r>
      <w:proofErr w:type="gramStart"/>
      <w:r w:rsidRPr="00D91551">
        <w:rPr>
          <w:rFonts w:ascii="Times New Roman" w:hAnsi="Times New Roman"/>
          <w:sz w:val="24"/>
          <w:szCs w:val="24"/>
        </w:rPr>
        <w:t>] .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D9155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.: с. 49-52. </w:t>
      </w:r>
    </w:p>
    <w:p w:rsidR="0047284F" w:rsidRPr="00D91551" w:rsidRDefault="0047284F" w:rsidP="00245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D91551">
        <w:rPr>
          <w:rFonts w:ascii="Times New Roman" w:hAnsi="Times New Roman"/>
          <w:bCs/>
          <w:sz w:val="24"/>
          <w:szCs w:val="24"/>
        </w:rPr>
        <w:t>Клинические рекомендации. ВИЧ-инфекция</w:t>
      </w:r>
      <w:r w:rsidRPr="00D91551">
        <w:rPr>
          <w:rFonts w:ascii="Times New Roman" w:hAnsi="Times New Roman"/>
          <w:sz w:val="24"/>
          <w:szCs w:val="24"/>
        </w:rPr>
        <w:t xml:space="preserve"> и СПИД. 2006 [Текст</w:t>
      </w:r>
      <w:proofErr w:type="gramStart"/>
      <w:r w:rsidRPr="00D91551">
        <w:rPr>
          <w:rFonts w:ascii="Times New Roman" w:hAnsi="Times New Roman"/>
          <w:sz w:val="24"/>
          <w:szCs w:val="24"/>
        </w:rPr>
        <w:t>] :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производственно-практическое издание / Федерал. науч.-метод. центр по проф. и борьбе со СПИДом ; ред. В. В. Покровский. - </w:t>
      </w:r>
      <w:proofErr w:type="gramStart"/>
      <w:r w:rsidRPr="00D91551">
        <w:rPr>
          <w:rFonts w:ascii="Times New Roman" w:hAnsi="Times New Roman"/>
          <w:sz w:val="24"/>
          <w:szCs w:val="24"/>
        </w:rPr>
        <w:t>М. :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ГЭОТАР-МЕДИА, 2006. - 114 </w:t>
      </w:r>
      <w:proofErr w:type="gramStart"/>
      <w:r w:rsidRPr="00D91551">
        <w:rPr>
          <w:rFonts w:ascii="Times New Roman" w:hAnsi="Times New Roman"/>
          <w:sz w:val="24"/>
          <w:szCs w:val="24"/>
        </w:rPr>
        <w:t>с. :</w:t>
      </w:r>
      <w:proofErr w:type="gramEnd"/>
      <w:r w:rsidRPr="00D91551">
        <w:rPr>
          <w:rFonts w:ascii="Times New Roman" w:hAnsi="Times New Roman"/>
          <w:sz w:val="24"/>
          <w:szCs w:val="24"/>
        </w:rPr>
        <w:t xml:space="preserve"> табл. </w:t>
      </w:r>
    </w:p>
    <w:p w:rsidR="0047284F" w:rsidRPr="00D91551" w:rsidRDefault="0047284F" w:rsidP="002454BC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91551">
        <w:rPr>
          <w:rFonts w:ascii="Times New Roman" w:hAnsi="Times New Roman" w:cs="Times New Roman"/>
          <w:bCs/>
          <w:sz w:val="24"/>
          <w:szCs w:val="24"/>
          <w:lang w:val="ru-RU" w:eastAsia="en-US"/>
        </w:rPr>
        <w:t>Законодательные и нормативно-правовые документы</w:t>
      </w:r>
      <w:r w:rsidRPr="00D91551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47284F" w:rsidRPr="00D91551" w:rsidRDefault="0047284F" w:rsidP="002454BC">
      <w:pPr>
        <w:pStyle w:val="a3"/>
        <w:numPr>
          <w:ilvl w:val="0"/>
          <w:numId w:val="3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D91551">
        <w:rPr>
          <w:rFonts w:ascii="Times New Roman" w:hAnsi="Times New Roman" w:cs="Times New Roman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D91551">
        <w:rPr>
          <w:rFonts w:ascii="Times New Roman" w:hAnsi="Times New Roman" w:cs="Times New Roman"/>
          <w:sz w:val="24"/>
          <w:szCs w:val="24"/>
        </w:rPr>
        <w:t> </w:t>
      </w:r>
      <w:r w:rsidRPr="00D91551">
        <w:rPr>
          <w:rFonts w:ascii="Times New Roman" w:hAnsi="Times New Roman" w:cs="Times New Roman"/>
          <w:sz w:val="24"/>
          <w:szCs w:val="24"/>
          <w:lang w:val="ru-RU"/>
        </w:rPr>
        <w:t>апреля</w:t>
      </w:r>
      <w:r w:rsidRPr="00D91551">
        <w:rPr>
          <w:rFonts w:ascii="Times New Roman" w:hAnsi="Times New Roman" w:cs="Times New Roman"/>
          <w:sz w:val="24"/>
          <w:szCs w:val="24"/>
        </w:rPr>
        <w:t> </w:t>
      </w:r>
      <w:r w:rsidRPr="00D91551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D91551">
        <w:rPr>
          <w:rFonts w:ascii="Times New Roman" w:hAnsi="Times New Roman" w:cs="Times New Roman"/>
          <w:sz w:val="24"/>
          <w:szCs w:val="24"/>
        </w:rPr>
        <w:t> </w:t>
      </w:r>
      <w:r w:rsidRPr="00D91551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D91551">
        <w:rPr>
          <w:rFonts w:ascii="Times New Roman" w:hAnsi="Times New Roman" w:cs="Times New Roman"/>
          <w:sz w:val="24"/>
          <w:szCs w:val="24"/>
        </w:rPr>
        <w:t>N </w:t>
      </w:r>
      <w:r w:rsidRPr="00D91551">
        <w:rPr>
          <w:rFonts w:ascii="Times New Roman" w:hAnsi="Times New Roman" w:cs="Times New Roman"/>
          <w:sz w:val="24"/>
          <w:szCs w:val="24"/>
          <w:lang w:val="ru-RU"/>
        </w:rPr>
        <w:t>61-ФЗ</w:t>
      </w:r>
      <w:bookmarkStart w:id="0" w:name="_GoBack"/>
      <w:bookmarkEnd w:id="0"/>
    </w:p>
    <w:sectPr w:rsidR="0047284F" w:rsidRPr="00D91551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C5403"/>
    <w:rsid w:val="00120D14"/>
    <w:rsid w:val="001A0027"/>
    <w:rsid w:val="002454BC"/>
    <w:rsid w:val="003A4EDB"/>
    <w:rsid w:val="0047284F"/>
    <w:rsid w:val="00546B20"/>
    <w:rsid w:val="00560A21"/>
    <w:rsid w:val="005723FC"/>
    <w:rsid w:val="00707E06"/>
    <w:rsid w:val="0073565D"/>
    <w:rsid w:val="007546EC"/>
    <w:rsid w:val="008868D2"/>
    <w:rsid w:val="009C65DD"/>
    <w:rsid w:val="00A50F03"/>
    <w:rsid w:val="00A72FF0"/>
    <w:rsid w:val="00B12ABF"/>
    <w:rsid w:val="00B464F5"/>
    <w:rsid w:val="00B612EE"/>
    <w:rsid w:val="00C02D0C"/>
    <w:rsid w:val="00CA59C5"/>
    <w:rsid w:val="00CF13D2"/>
    <w:rsid w:val="00D06E8B"/>
    <w:rsid w:val="00D91551"/>
    <w:rsid w:val="00D956A6"/>
    <w:rsid w:val="00E22300"/>
    <w:rsid w:val="00E72A16"/>
    <w:rsid w:val="00EE08E6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E109D"/>
  <w15:docId w15:val="{CD296356-929F-4692-A5B6-808B12932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A50F0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A50F0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50F03"/>
    <w:rPr>
      <w:rFonts w:cs="Times New Roman"/>
    </w:rPr>
  </w:style>
  <w:style w:type="paragraph" w:styleId="a4">
    <w:name w:val="No Spacing"/>
    <w:uiPriority w:val="1"/>
    <w:qFormat/>
    <w:rsid w:val="00E2230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5312</Characters>
  <Application>Microsoft Office Word</Application>
  <DocSecurity>0</DocSecurity>
  <Lines>44</Lines>
  <Paragraphs>12</Paragraphs>
  <ScaleCrop>false</ScaleCrop>
  <Company>Microsoft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2005-05-24T13:55:00Z</cp:lastPrinted>
  <dcterms:created xsi:type="dcterms:W3CDTF">2018-02-11T13:04:00Z</dcterms:created>
  <dcterms:modified xsi:type="dcterms:W3CDTF">2018-12-02T14:11:00Z</dcterms:modified>
</cp:coreProperties>
</file>